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proofErr w:type="spellStart"/>
      <w:r w:rsidR="00D53B5A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Позиционери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proofErr w:type="spellStart"/>
      <w:r w:rsidR="00D53B5A">
        <w:rPr>
          <w:rFonts w:eastAsia="Times New Roman" w:cs="Arial"/>
          <w:color w:val="000000"/>
          <w:lang w:val="sr-Cyrl-RS" w:eastAsia="sr-Latn-RS"/>
        </w:rPr>
        <w:t>Позиционери</w:t>
      </w:r>
      <w:proofErr w:type="spellEnd"/>
      <w:r w:rsidR="00D53B5A">
        <w:rPr>
          <w:rFonts w:eastAsia="Times New Roman" w:cs="Arial"/>
          <w:color w:val="000000"/>
          <w:lang w:val="sr-Cyrl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C46341" w:rsidRPr="00D0015C" w:rsidRDefault="00C46341" w:rsidP="00C4634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0015C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D0015C">
        <w:rPr>
          <w:rFonts w:cs="Arial"/>
          <w:szCs w:val="24"/>
          <w:lang w:val="ru-RU"/>
        </w:rPr>
        <w:t>ХИП-</w:t>
      </w:r>
      <w:proofErr w:type="spellStart"/>
      <w:r w:rsidRPr="00D0015C">
        <w:rPr>
          <w:rFonts w:cs="Arial"/>
          <w:szCs w:val="24"/>
          <w:lang w:val="ru-RU"/>
        </w:rPr>
        <w:t>Петрохемија</w:t>
      </w:r>
      <w:proofErr w:type="spellEnd"/>
      <w:r w:rsidRPr="00D0015C">
        <w:rPr>
          <w:rFonts w:cs="Arial"/>
          <w:szCs w:val="24"/>
          <w:lang w:val="ru-RU"/>
        </w:rPr>
        <w:t xml:space="preserve"> </w:t>
      </w:r>
      <w:proofErr w:type="spellStart"/>
      <w:r w:rsidRPr="00D0015C">
        <w:rPr>
          <w:rFonts w:cs="Arial"/>
          <w:szCs w:val="24"/>
          <w:lang w:val="ru-RU"/>
        </w:rPr>
        <w:t>д.о.о</w:t>
      </w:r>
      <w:proofErr w:type="spellEnd"/>
      <w:r w:rsidRPr="00D0015C">
        <w:rPr>
          <w:rFonts w:cs="Arial"/>
          <w:szCs w:val="24"/>
          <w:lang w:val="ru-RU"/>
        </w:rPr>
        <w:t xml:space="preserve">. </w:t>
      </w:r>
      <w:proofErr w:type="spellStart"/>
      <w:r w:rsidRPr="00D0015C">
        <w:rPr>
          <w:rFonts w:cs="Arial"/>
          <w:szCs w:val="24"/>
          <w:lang w:val="ru-RU"/>
        </w:rPr>
        <w:t>Панчево</w:t>
      </w:r>
      <w:proofErr w:type="spellEnd"/>
      <w:r w:rsidRPr="00D0015C">
        <w:rPr>
          <w:rFonts w:cs="Arial"/>
          <w:lang w:val="sr-Latn-RS"/>
        </w:rPr>
        <w:t xml:space="preserve"> </w:t>
      </w:r>
      <w:r w:rsidRPr="00D0015C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655C4" w:rsidRDefault="00C95774" w:rsidP="005655C4">
      <w:pPr>
        <w:pStyle w:val="Default"/>
        <w:jc w:val="both"/>
        <w:rPr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5655C4">
        <w:rPr>
          <w:color w:val="000000" w:themeColor="text1"/>
          <w:sz w:val="22"/>
          <w:szCs w:val="22"/>
          <w:lang w:val="sr-Cyrl-RS"/>
        </w:rPr>
        <w:t xml:space="preserve">– </w:t>
      </w:r>
      <w:r w:rsidR="00D53B5A">
        <w:rPr>
          <w:lang w:val="sr-Cyrl-RS"/>
        </w:rPr>
        <w:t xml:space="preserve">Немања </w:t>
      </w:r>
      <w:proofErr w:type="spellStart"/>
      <w:r w:rsidR="00D53B5A">
        <w:rPr>
          <w:lang w:val="sr-Cyrl-RS"/>
        </w:rPr>
        <w:t>Аћић</w:t>
      </w:r>
      <w:proofErr w:type="spellEnd"/>
      <w:r w:rsidR="005655C4">
        <w:rPr>
          <w:color w:val="000000" w:themeColor="text1"/>
          <w:sz w:val="22"/>
          <w:szCs w:val="22"/>
        </w:rPr>
        <w:t>,</w:t>
      </w:r>
    </w:p>
    <w:p w:rsidR="0075176E" w:rsidRPr="005655C4" w:rsidRDefault="00F238F8" w:rsidP="0075176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hyperlink r:id="rId15" w:history="1">
        <w:r w:rsidR="00D53B5A" w:rsidRPr="00016EE7">
          <w:rPr>
            <w:rStyle w:val="Hiperveza"/>
            <w:sz w:val="22"/>
            <w:szCs w:val="22"/>
          </w:rPr>
          <w:t>nemanja.acic@hip-petrohemija.rs</w:t>
        </w:r>
      </w:hyperlink>
      <w:r w:rsidR="005655C4">
        <w:rPr>
          <w:sz w:val="22"/>
          <w:szCs w:val="22"/>
        </w:rPr>
        <w:t>;</w:t>
      </w:r>
    </w:p>
    <w:p w:rsidR="006160CC" w:rsidRPr="00E6390F" w:rsidRDefault="00720130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sr-Cyrl-RS"/>
        </w:rPr>
        <w:t>телефон: +381</w:t>
      </w:r>
      <w:r w:rsidRPr="00E6390F">
        <w:rPr>
          <w:color w:val="000000" w:themeColor="text1"/>
          <w:sz w:val="22"/>
          <w:szCs w:val="22"/>
        </w:rPr>
        <w:t xml:space="preserve"> </w:t>
      </w:r>
      <w:r w:rsidR="00D53B5A" w:rsidRPr="00D53B5A">
        <w:rPr>
          <w:color w:val="000000" w:themeColor="text1"/>
          <w:sz w:val="22"/>
          <w:szCs w:val="22"/>
        </w:rPr>
        <w:t>66 890 7855</w:t>
      </w:r>
      <w:bookmarkStart w:id="0" w:name="_GoBack"/>
      <w:bookmarkEnd w:id="0"/>
      <w:r w:rsidRPr="005655C4">
        <w:rPr>
          <w:color w:val="000000" w:themeColor="text1"/>
          <w:sz w:val="22"/>
          <w:szCs w:val="22"/>
        </w:rPr>
        <w:t>;</w:t>
      </w:r>
    </w:p>
    <w:p w:rsidR="006160CC" w:rsidRPr="00E6390F" w:rsidRDefault="006160CC" w:rsidP="008F60C7">
      <w:pPr>
        <w:pStyle w:val="Bezrazmaka"/>
        <w:rPr>
          <w:lang w:val="ru-RU"/>
        </w:rPr>
      </w:pPr>
    </w:p>
    <w:p w:rsidR="006160CC" w:rsidRPr="00720130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720130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655C4"/>
    <w:rsid w:val="0058085E"/>
    <w:rsid w:val="0058102F"/>
    <w:rsid w:val="0058363B"/>
    <w:rsid w:val="0059421D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3C4B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46341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15F0"/>
    <w:rsid w:val="00D0632E"/>
    <w:rsid w:val="00D102CB"/>
    <w:rsid w:val="00D10978"/>
    <w:rsid w:val="00D12FBD"/>
    <w:rsid w:val="00D26364"/>
    <w:rsid w:val="00D41E77"/>
    <w:rsid w:val="00D47A67"/>
    <w:rsid w:val="00D53B5A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46397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30DD5B3F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manja.ac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5661B4-DD3A-4E89-A852-22C577F8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24</cp:revision>
  <cp:lastPrinted>2020-11-05T10:38:00Z</cp:lastPrinted>
  <dcterms:created xsi:type="dcterms:W3CDTF">2025-01-13T12:49:00Z</dcterms:created>
  <dcterms:modified xsi:type="dcterms:W3CDTF">2026-04-16T07:06:00Z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469bb203-48c3-4bde-8de7-d6badaf4250a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